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32"/>
          <w:szCs w:val="32"/>
          <w:u w:color="000000"/>
          <w:rtl w:val="0"/>
          <w:lang w:val="pt-PT"/>
        </w:rPr>
      </w:pPr>
      <w:r>
        <w:rPr>
          <w:rFonts w:ascii="Book Antiqua" w:hAnsi="Book Antiqua"/>
          <w:sz w:val="32"/>
          <w:szCs w:val="32"/>
          <w:u w:color="000000"/>
          <w:rtl w:val="0"/>
          <w:lang w:val="pt-PT"/>
        </w:rPr>
        <w:t xml:space="preserve">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caps w:val="1"/>
          <w:sz w:val="32"/>
          <w:szCs w:val="32"/>
          <w:u w:color="000000"/>
          <w:rtl w:val="0"/>
          <w:lang w:val="pt-PT"/>
        </w:rPr>
      </w:pPr>
      <w:r>
        <w:rPr>
          <w:rFonts w:ascii="Book Antiqua" w:hAnsi="Book Antiqua"/>
          <w:sz w:val="32"/>
          <w:szCs w:val="32"/>
          <w:u w:color="000000"/>
          <w:rtl w:val="0"/>
          <w:lang w:val="pt-PT"/>
        </w:rPr>
        <w:t>C</w:t>
      </w:r>
      <w:r>
        <w:rPr>
          <w:rFonts w:ascii="Book Antiqua" w:hAnsi="Book Antiqua" w:hint="default"/>
          <w:sz w:val="32"/>
          <w:szCs w:val="32"/>
          <w:u w:color="000000"/>
          <w:rtl w:val="0"/>
          <w:lang w:val="pt-PT"/>
        </w:rPr>
        <w:t>Í</w:t>
      </w:r>
      <w:r>
        <w:rPr>
          <w:rFonts w:ascii="Book Antiqua" w:hAnsi="Book Antiqua"/>
          <w:sz w:val="32"/>
          <w:szCs w:val="32"/>
          <w:u w:color="000000"/>
          <w:rtl w:val="0"/>
          <w:lang w:val="pt-PT"/>
        </w:rPr>
        <w:t>RCULO MON</w:t>
      </w:r>
      <w:r>
        <w:rPr>
          <w:rFonts w:ascii="Book Antiqua" w:hAnsi="Book Antiqua" w:hint="default"/>
          <w:sz w:val="32"/>
          <w:szCs w:val="32"/>
          <w:u w:color="000000"/>
          <w:rtl w:val="0"/>
          <w:lang w:val="pt-PT"/>
        </w:rPr>
        <w:t>Á</w:t>
      </w:r>
      <w:r>
        <w:rPr>
          <w:rFonts w:ascii="Book Antiqua" w:hAnsi="Book Antiqua"/>
          <w:sz w:val="32"/>
          <w:szCs w:val="32"/>
          <w:u w:color="000000"/>
          <w:rtl w:val="0"/>
          <w:lang w:val="pt-PT"/>
        </w:rPr>
        <w:t>RQUICO DE MONTES CLAROS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32"/>
          <w:szCs w:val="32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32"/>
          <w:szCs w:val="32"/>
          <w:u w:color="000000"/>
          <w:rtl w:val="0"/>
          <w:lang w:val="pt-PT"/>
        </w:rPr>
      </w:pPr>
      <w:r>
        <w:rPr>
          <w:rFonts w:ascii="Book Antiqua" w:hAnsi="Book Antiqua"/>
          <w:sz w:val="32"/>
          <w:szCs w:val="32"/>
          <w:u w:color="000000"/>
          <w:rtl w:val="0"/>
          <w:lang w:val="pt-PT"/>
        </w:rPr>
        <w:t>ESTATUTO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32"/>
          <w:szCs w:val="32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TULO I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DA DENOMINA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O, NATUREZA, DURA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O, SEDE E OBJETIVOS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Art. 1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rculo Mon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rquico de Montes Claros, doravante CMMOC, fundado em nove de Dezembro de 2006, passa a reger-se por este Estatuto.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Art. 2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CMMOC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uma associa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civil, sem fins lucrativos, de natureza cultural, pol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tica e suprapartid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ria, de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mbito regional e dura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indeterminada, com sede e foro em Montes Claros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MG.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Art. 3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CMMOC tem por objetivos: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estudar e promover a organiza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pol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tica do Brasil sob o regime mon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rquico, parlamentar, democr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tico e federativo, buscando influenciar a opini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blica e o Congresso Nacional no sentido de sua ado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congregar os adeptos e simpatizantes do regime mon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rquico, parlamentar, democr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tico e federativo;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editar obras doutrin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rias, publica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peri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dicas e material de propaganda;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realizar e patrocinar eventos para a divulga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da doutrina mon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rquica, parlamentarista, democr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tica e federalista, isoladamente ou em concurso com outras institui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promover o interc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mbio de id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ias entre institui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cong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neres, brasileiras e estrangeiras.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grafo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nico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CMMOC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distribui entre os seus associados, conselheiros, diretores, empregados ou doadores eventuais excedentes operacionais, brutos ou 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quidos, dividendos, bonifica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es, participa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ou parcelas do seu patrim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nio, auferidos mediante o exerc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 de suas atividades, e os aplica integralmente na consecu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seu objetivo social.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Art. 4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No desenvolvimento de suas atividades, o CMMOC observar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princ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pios da legalidade, impessoalidade, moralidade, publicidade, economicidade e da efici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ncia e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far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qualquer discrimina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etnia, g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nero, religi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ou posi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partid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Art. 5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CMMOC adotar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ticas de gest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administrativa necess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rias e suficientes para coibir a obten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o, de forma individual ou coletiva, de benef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cios e vantagens pessoais, em decorr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ncia da participa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em seus processos decis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Art. 6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CMMOC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representado, judicial e extrajudicialmente, por seu 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Chanceler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Art. 7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- O CMMOC reconhece como herdeiro do Trono Brasileiro o Chefe da Casa Imperial do Brasil, descendente leg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timo em linhagem direta de Dom Luiz de Orleans e Bragan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a, o Pr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ncipe Perfeito.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TULO II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DA ADMISS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Ã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O, EXCLUS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Ã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E DEMISS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Ã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DE ASSOCIADOS E SUAS CATEGORIAS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Art. 8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Poder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associar-se ao CMMOC pessoas naturais, em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mero ilimitado, desde que assumam o compromisso de empreender seus melhores esfor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em prol do regime mon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rquico, parlamentar, democr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tico e federativo e de respeitar o disposto no presente Estatuto.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Art. 9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pedido de admiss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novo associado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apresentado por associado no pleno gozo dos direitos estatut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rios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Diretoria Colegiada, que ter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prazo de quinze dias para rejeit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-lo.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grafo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nico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Decorrido o prazo de quinze dias, o sil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ncio da Diretoria Colegiada importar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aceita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novo associado.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Art. 10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quadro de associados do CMMOC, constitu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do por cidad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brasileiros, maiores de 16 (dezesseis) anos, sem distin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qualquer natureza,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formado pelas seguintes categorias: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Fundadores: os que assinaram a Ata da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de funda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do CMMOC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à 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poca de sua 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funda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n-US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o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Contribuintes: os que concorrem com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mensal estabelecida pela Diretoria Colegiada; e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Benem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ritos: os assim reconhecidos pela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Geral, mediante proposta fundamentada apresentada por pelo menos cinco associados, por relevantes servi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prestados ao CMMOC ou pelo destaque no esfor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em prol do regime mon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rquico, parlamentar, democr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tico e federativo.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1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cios Benem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ritos, bem como os 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cios Contribuintes com menos de 25 (vinte e cinco) e maiores de 65 (sessenta e cinco) anos de idade, 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dispensados da obriga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contribuir financeiramente para o CMMOC.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2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crit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 da Assembleia Geral, outros associados poder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ser individualmente dispensados da obriga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contribuir financeiramente para o Instituto.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11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associado poder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demitir-se a qualquer tempo, mediante comunica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por escrito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Diretoria Colegiada, ressalvado o direito do CMMOC receber as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es correspondentes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mensalidades eventualmente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pagas.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12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associados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respondem, mesmo subsidiariamente, pelos encargos do CMMOC.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13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Estar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sujeitos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aplica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penalidades, 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procedimento no qual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assegurado o direito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ampla defesa, os associados do CMMOC que incorrerem nas seguintes faltas: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desrespeito ao presente Estatuto;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comportamento incompat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vel com os princ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pios defendidos pelo CMMOC;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inadimpl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ncia no recolhimento das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ao CMMOC por per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odo superior a 3 (tr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s) meses;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ou omiss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dolosa em preju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zo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atividades ou aos objetivos do CMMOC.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grafo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nico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– à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s condutas referidas nos incisos I e II do </w:t>
      </w:r>
      <w:r>
        <w:rPr>
          <w:rFonts w:ascii="Book Antiqua" w:hAnsi="Book Antiqua"/>
          <w:i w:val="1"/>
          <w:iCs w:val="1"/>
          <w:sz w:val="24"/>
          <w:szCs w:val="24"/>
          <w:u w:color="000000"/>
          <w:rtl w:val="0"/>
          <w:lang w:val="pt-PT"/>
        </w:rPr>
        <w:t xml:space="preserve">caput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corresponde a pena de suspens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do quadro de associados;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condutas referidas nos incisos III e IV corresponde a pena de exclus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quadro de associados.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14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procedimento de puni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ter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 com representa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Secret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rio Adjunto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Diretoria Colegiada, de of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 ou mediante provoca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qualquer associado.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1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Recebida a representa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o, a Diretoria Colegiada notificar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associado, por escrito, da abertura do prazo de dez dias para apresenta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defesa.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2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Findo o prazo de defesa, ou a partir do recebimento desta, a Diretoria Colegiada ter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prazo de cinco dias para decidir sobre a aplica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da penalidade.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3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aplica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penalidade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notificada ao associado, por escrito.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4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Caber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recurso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Geral, a ser interposto no prazo de cinco dias, contados da data da notifica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o, da decis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que aplicar a pena de exclus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quadro de associados.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TULO III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DOS DIREITOS DO ASSOCIADO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15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Ao associado quite com suas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financeiras para com o CMMOC assistem os seguintes direitos: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comparecer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reuni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e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ias;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votar e ser votado para os cargos da administra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CMMOC;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participar dos procedimentos decis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rios, com voz e voto;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Propor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Diretoria Colegiada ou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ia Geral as medidas que julgar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teis ou convenientes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consecu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dos objetivos do CMMOC;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fiscalizar as atividades da Diretoria Colegiada, podendo denunciar irregularidades ao Conselho Fiscal e propor medidas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1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regularidade do associado em suas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para com o CMMOC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verificada por ocasi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dos atos para os quais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exigida.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2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associado 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direito a voto nos procedimentos decis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rios do CMMOC 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o transcurso do prazo de 60 (sessenta) dias de sua aceita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no quadro de associados, data que constar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de livro pr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prio.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TULO IV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DOS DEVERES DO ASSOCIADO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16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deveres do associado do CMMOC: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empreender seus melhores esfor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em prol do regime mon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rquico, parlamentar, democr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tico e federativo;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contribuir financeiramente para com o CMMOC;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manter atualizado seu registro perante a Secretaria e a Tesouraria do CMMOC;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respeitar o disposto no presente Estatuto.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TULO V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DA ORGANIZA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17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rg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do CMMOC: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Diretoria Colegiada, composta por: 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Chanceler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, Vice-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Chanceler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, Secret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rio-Geral, Secret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 Adjunto e Tesoureiro;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Conselho Fiscal, composta por 3 (tr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s) Conselheiros e 2 (dois) Suplentes;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Geral, composta por todos os associados quites com suas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opperplateGothicBold" w:cs="CopperplateGothicBold" w:hAnsi="CopperplateGothicBold" w:eastAsia="CopperplateGothicBold"/>
          <w:b w:val="1"/>
          <w:bCs w:val="1"/>
          <w:sz w:val="36"/>
          <w:szCs w:val="36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Se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I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Da Diretoria Colegiada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18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 Diretoria Colegiada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rg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executivo do CMMOC, reunindo-se ordinariamente ao menos uma vez por 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s e, extraordinariamente, sempre que convocada pelo 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Chanceler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, pelo Secret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rio-Geral ou por 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de seus membros, deliberando com qualquer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mero de membros.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grafo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nico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exerc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 do mandato de Diretor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remunerado.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Art. 19 - Perder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mandato o membro da Diretoria Colegiada que: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faltar, sem justificativa, a 2 (duas) reuni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consecutivas de Diretoria;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atender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requisi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e convoca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do Conselho Fiscal;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sofrer a aplica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penalidade, nos termos do art. 15.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20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Compete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Diretoria Colegiada: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cumprir e fazer cumprir as disposi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deste Estatuto, bem como as decis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 e do Conselho Fiscal;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arrecadar as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dos associados;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apresentar, anualmente, relat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rio de atividades e as contas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 e ao Conselho Fiscal;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aprovar o plano de atividades e o plano financeiro do CMMOC, para 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respectivo exerc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convocar 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eleger associado para substituir algum dos membros da Diretoria Colegiada, com exce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Presidente, nas hip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teses de ren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ncia, falecimento, demiss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ou exclus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praticar todos os atos de gest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ou administra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CMMOC, bem como os delegados pela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autorizar a contrata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empregados, fixando sua remunera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IX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apreciar os balancetes apresentados pelo Tesoureiro;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X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apresentar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 o or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amento para o exerc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 financeiro seguinte;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XI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solicitar da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 delega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poderes para decidir sobre assuntos que excedam sua compet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ncia;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XII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processar e julgar as infra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dos associados a este Estatuto;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XIII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resolver, definitivamente, as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vidas decorrentes da interpreta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deste Estatuto.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21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Compete ao 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Chanceler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presidir as reuni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da Diretoria Colegiada e da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convocar as reuni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da Diretoria Colegiada, de of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 ou a pedido do Secret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rio-Geral ou de 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de seus membros;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exercer o voto de qualidade, em caso de empate nas delibera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da Diretoria Colegiada ou da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representar o CMMOC em suas rela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pol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ticas com organiza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afins;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emitir e endossar cheques, em conjunto com o Tesoureiro.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autorizar as despesas previstas no or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amento;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22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Compete ao Vice-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Chanceler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substituir o 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Chanceler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, no caso de impedimento eventual e suced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-lo, no caso de vaga;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exercer atribui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es delegadas pelo 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Chanceler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23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Compete ao Secret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rio-Geral: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 - praticar os atos de administra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ordin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ria do CMMOC, observadas as diretrizes definidas pela Diretoria Colegiada;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contratar e dispensar empregados;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elaborar o relat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rio de atividades a ser apresentado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24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Compete ao Secret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 Adjunto: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dirigir e coordenar os servi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de Secretaria;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secretariar as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ias Gerais e as reuni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da Diretoria Colegiada;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organizar o cadastro de associados;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substituir o Secret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rio-Geral ou o Tesoureiro, no caso de impedimento eventual, e suceder a um ou ao outro, no caso de vaga;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deflagrar procedimento disciplinar contra associado do CMMOC, nos termos do Cap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tulo V deste Estatuto.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25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Compete ao Tesoureiro: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recolher anuidades, guardar valores, bens, subven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es, donativos e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devidas ao CMMOC;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escriturar os livros da Tesouraria;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apresentar balancetes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Diretoria Colegiada;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elaborar o balan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anual a ser apresentado ao Conselho Fiscal e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emitir e endossar cheques, em conjunto com o 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Chanceler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efetuar os pagamentos autorizados pelo 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Chanceler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aplicar os recursos financeiros dispon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veis, buscando a preserva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 o incremento de seu poder aquisitivo.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26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Nos impedimentos por prazos inferiores a 90 (noventa) dias, os membros da Diretoria Colegiada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substitu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dos da seguinte forma: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a) o 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Chanceler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 pelo Vice-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Chanceler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b) o Secret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rio-Geral ou o Tesoureiro, pelo Secret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 Adjunto.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grafo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nico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Nenhum membro da Diretoria Colegiada poder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acumular mais do que duas fun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Se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II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Do Conselho Fiscal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27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Conselho Fiscal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rg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auditoria e controle administrativo do CMMOC, que deve reunir-se ordinariamente ao menos uma vez por semestre e, extraordinariamente, sempre que convocado por seu Coordenador, por dois de seus membros titulares ou pelo Presidente do CMMOC, deliberando com qualquer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mero de membros.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grafo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nico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exerc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 do mandato de membro do Conselho Fiscal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remunerado.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28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Perder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mandato o membro do Conselho Fiscal que: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faltar, sem justificativa, a reuni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Conselho;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sofrer a aplica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penalidade, nos termos do art. 15;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for eleito para substituir membro da Diretoria Colegiada.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1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- Ocorrendo 03 (tr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s) ou mais vagas no Conselho Fiscal, considerados os membros titulares e os suplentes, a Diretoria Colegiada convocar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 para preenchimento das vagas.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2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- Na hip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tese do par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grafo anterior, Os substitutos exercer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o cargo at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final do mandato dos substitu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29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Compete ao Conselho Fiscal: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eleger seu Coordenador, na forma que vier a estipular em seu Regimento Interno;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requisitar, por escrito e independentemente de fundamenta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o, quaisquer documentos relativos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administra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CMMOC;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convocar os membros da Diretoria Colegiada para, individual ou coletivamente, prestar informa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es sobre assuntos relativos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administra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CMMOC;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opinar sobre os balan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e relat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rios de desempenho financeiro e cont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bil e sobre as opera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patrimoniais realizadas, emitindo pareceres para 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convocar extraordinariamente 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apresentar relat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rio de atividades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30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Compete ainda ao Conselho Fiscal elaborar seu Regimento Interno, observadas as seguintes disposi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Na aus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ncia do Coordenador, os trabalhos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dirigidos por um dos membros titulares, escolhidos entre os presentes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ocasi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 delibera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do Conselho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tomadas por maioria simples de votos, e constar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ata lavrada e assinada ao final dos trabalhos de cada reuni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o, pelos membros presentes;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Na hip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tese de reuni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com apenas 02 (dois) membros,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considerada aprovada a delibera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que contar com o voto do Coordenador ou de quem lhe esteja fazendo as vezes.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Se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III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31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ia Geral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rg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soberano do CMMOC, sendo constitu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da pela reuni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plen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ria dos integrantes do quadro de associados quites com suas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32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 reunir-se-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, ordinariamente, no dia 25 de mar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de cada ano, em honra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primeira Constitui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brasileira, para: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apreciar o relat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 de atividades do CMMOC no exerc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 anterior;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apreciar e votar as contas da Diretoria Colegiada, incluindo o balan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anual apresentado pelo Tesoureiro;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fixar o valor das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devidas pelos associados para o exerc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 financeiro seguinte;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votar o or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amento para o exerc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 financeiro seguinte;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eleger os membros da Diretoria Colegiada e do Conselho Fiscal.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1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Na impossibilidade ou inconveni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ncia de reunir 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 no dia 25 de mar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o, a Diretoria Colegiada convocar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reuni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para outra data, necessariamente no 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de mar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2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crit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 da Diretoria Colegiada, a pauta da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 ordin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ria poder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ser acrescida de outras mat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rias, desde que constantes do aviso de convoca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33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 reunir-se-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extraordinariamente a qualquer tempo, por convoca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da Diretoria Colegiada, do Conselho Fiscal ou de, pelo menos, um quinto (1/5) dos associados quites com suas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1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Em qualquer hip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tese, a convoca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para reuni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extraordin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ria da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procedida mediante circular remetida via postal ou eletr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nica a todos os integrantes do quadro de associados do CMMOC, expedida com pelo menos 15 (quinze) dias de anteced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ncia.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2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aviso de convoca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publicado tamb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m no 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tio eletr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nico do CMMOC na Internet.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3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delibera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ficar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adstrita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mat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rias constantes do aviso de convoca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34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Considerar-se-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instalada 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Geral, em primeira convoca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o, com a presen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de metade mais um dos associados quites com suas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grafo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nico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alcan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ado o quorum previsto no caput, 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 poder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reunir-se e deliberar, com qualquer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mero de associados, 30 (trinta) minutos 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a primeira convoca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35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Compete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eleger os membros da Diretoria e do Conselho Fiscal;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apreciar recurso de decis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que aplicar a pena de exclus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quadro de associados;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III - conceder 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tulo de associados honor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rios e benem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ritos;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dispensar ou reconsiderar a dispensa da obriga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determinado associado contribuir financeiramente para o CMMOC;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fixar o valor das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devidas pelos associados efetivos;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apreciar e votar as contas da Diretoria Colegiada e o parecer do Conselho Fiscal;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apreciar o relat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 de atividades da Diretoria Colegiada e do Conselho Fiscal;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votar o or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amento do CMMOC para o exerc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 financeiro seguinte;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IX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decidir sobre a aquisi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 aliena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bens im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veis e sobre recebimento de doa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com encargo;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X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reformar o Estatuto;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XI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decidir sobre a dissolu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CMMOC;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XII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decidir sobre a delega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compet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ncia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Diretoria Colegiada;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XIII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decidir sobre assuntos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inclu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dos nas compet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ncias da Diretoria Colegiada ou do Conselho Fiscal.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Se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IV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Das Elei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e Posse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36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mandatos dos cargos da Diretoria Colegiada e do Conselho Fiscal do CMMOC 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de 2 (dois) anos, 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sendo permitida a reelei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en-US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o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1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 elei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para os cargos citados no caput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realizadas na mesma data, sendo desvinculados os votos.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2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3 (tr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s) candidatos mais votados para o Conselho Fiscal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investidos como Conselheiros Titulares, cabendo aos 2 (dois) seguintes a condi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Suplentes.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Art. 37 - O processo eleitoral observar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 seguintes disposi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dia 31 de janeiro o 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Chanceler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 designar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Comiss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o, composta por 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associados, sob cuja autoridade e responsabilidade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praticados todos os atos do processo eleitoral;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Secretaria receber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pedidos de inscri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chapas durante o 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de fevereiro e as divulgar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no 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tio eletr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nico do CMMOC na Internet no dia 1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de mar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edital de elei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dever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ser divulgado atrav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de convoca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para 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Geral, na forma do art. 32;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 elei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ocorrer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forma centralizada, na sede do CMMOC, podendo ser utilizado o voto por correio convencional e correio eletr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nico, desde que previsto no edital de elei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es, a crit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 da Diretoria Colegiada, observadas as condi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de prazo, seguran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e sigilo necess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rias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idoneidade do pleito;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qualquer associado quite com suas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poder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concorrer a qualquer cargo eletivo, mediante registro de chapa completa, vedada a inclus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seu nome em mais de uma chapa;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cada chapa poder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credenciar um fiscal perante a Comiss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Eleitoral;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escrut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nio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procedido imediatamente 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o encerramento da vota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o, da qual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lavrada ata contendo todos os votos e o resultado final;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VIII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considerado nulo o voto que contiver sinais capazes de identificar o eleitor;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IX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na hip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tese de 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ocorrerem inscri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para as elei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es, o Presidente coordenar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constitui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nominata, de modo a assegurar a realiza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processo eleitoral.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Art. 38 - A posse provis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ria da Diretoria Colegiada e do Conselho Fiscal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autom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tica, 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a proclama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resultado do pleito pela Comiss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Eleitoral. Os 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s mais votados para o cargo de </w:t>
      </w:r>
      <w:r>
        <w:rPr>
          <w:rFonts w:ascii="Book Antiqua" w:hAnsi="Book Antiqua"/>
          <w:sz w:val="24"/>
          <w:szCs w:val="24"/>
          <w:u w:color="000000"/>
          <w:rtl w:val="0"/>
          <w:lang w:val="en-US"/>
        </w:rPr>
        <w:t>Chanceler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 ter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seus nomes enviados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Casa Imperial do Brasil para que seja escolhido o nome que tomar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posse definitiva.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TULO VI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DAS FONTES DE RECURSOS E DO PATRIM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NIO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39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CMMOC dedica-se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suas atividades por meio da execu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direta de projetos, programas ou planos de 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o, viabilizada atrav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da arrecada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doa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de recursos f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sicos, humanos e financeiros, ou presta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servi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intermedi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rios de apoio a/de outras organiza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es sem fins lucrativos e a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rg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do Poder 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blico que atuem em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reas afins.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40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CMMOC poder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empreender empresarialmente em qualquer ramo 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cito, com finalidade lucrativa, isoladamente ou em concurso com outras institui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es; objetivando a incorpora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dos lucros para a consecu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dos objetivos estatut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rios, sendo toda a gest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executiva de tais empreendimentos regulada em instrumentos pr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prios e espec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ficos, aprovados pela Diretoria Colegiada.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41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patrim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nio do CMMOC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constitu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do pelas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de seus associados ou simpatizantes, bem como de doa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es, legados, subven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es, rendas diversas ou qualquer outro aux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lio recebido, bem como os bens que vier a adquirir.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grafo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nico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patrim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nio do CMMOC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aplicado exclusivamente no Pa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e na consecu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de seus fins.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TULO VII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DA PRESTA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CONTAS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42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presta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contas da Diretoria Colegiada observar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as seguintes normas: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 princ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pios fundamentais de contabilidade e as Normas Brasileiras de Contabilidade;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publicidade, por qualquer meio eficaz, no encerramento do exerc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 fiscal, ao relat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rio de atividades e das demonstra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financeiras do CMMOC, incluindo as certid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negativas de 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bitos junto ao INSS e ao FGTS, colocando-os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disposi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para o exame de qualquer cidad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III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realiza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auditoria, inclusive por auditores externos independentes, se for o caso, da aplica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dos eventuais recursos objeto de Termo de Parceria, conforme previsto em regulamento;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IV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presta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contas de todos os recursos e bens de origem 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blica recebidos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feita conforme determina o par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grafo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nico do art. 70 da Constitui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Federal.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43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balan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anual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encaminhado ao Conselho Fiscal at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dia 31 de janeiro do ano seguinte.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grafo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nico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exerc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cio financeiro do CMMOC coincidir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com o ano civil.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44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balan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anual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publicado na s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tio eletr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nico do CMMOC na Internet, por ocasi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da convoca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 ordin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ria, juntamente com o parecer do Conselho Fiscal sobre as contas prestadas pela Diretoria Colegiada.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45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Os documentos relativos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contas do CMMOC ficar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 sob a guarda do Conselho Fiscal e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disposi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qualquer associado.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46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aprova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das contas da Diretoria Colegiada desonera seus membros de responsabilidade, ressalvados os casos de dolo, fraude ou simula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TULO VIII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DA REFORMA DO ESTATUTO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47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presente Estatuto poder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ser reformado pela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Geral, especialmente convocada para esse fim, mediante proposta da Diretoria Colegiada.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48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Considerar-se-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instalada 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Geral, em primeira convoca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o, com a presen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de 2/3 (dois ter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os) dos associados quites com suas contribui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Par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grafo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nico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alcan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ado o quorum previsto no caput, 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 poder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reunir-se e deliberar, transcorridos 30 (trinta) minutos 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 a primeira convoca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49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considerada aprovada emenda ao Estatuto que merecer a aprova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de, pelo menos, 2/3 (dois ter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os) dos associados presentes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reuni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o, observado o quorum previsto no caput e no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1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do art. 45.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TULO IX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DA DISSOLU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50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CMMOC poder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ser dissolvido pela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Geral, especialmente convocada para esse fim, mediante proposta da Diretoria Colegiada ou do Conselho Fiscal.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1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A reuni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da Assembl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ia Geral observar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rito e o quorum de instala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e delibera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constante do Cap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tulo anterior.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2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º 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Decidida a dissolu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do CMMOC e satisfeito o passivo, o patrim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nio remanescente ser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adjudicado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Casa Imperial do Brasil, representada pelo Pr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-Monarquia.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CAP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TULO X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DAS DISPOSI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ES GERAIS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 xml:space="preserve">Art. 51 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presente Estatuto entrar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em vigor na data de seu registro pelo Servi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o de Registro Civil das Pessoas Jur</w:t>
      </w:r>
      <w:r>
        <w:rPr>
          <w:rFonts w:ascii="Book Antiqua" w:hAnsi="Book Antiqu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dicas de Montes Claros-MG.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pt-PT"/>
        </w:rPr>
      </w:pPr>
      <w:r>
        <w:rPr>
          <w:rFonts w:ascii="Book Antiqua" w:hAnsi="Book Antiqua"/>
          <w:sz w:val="24"/>
          <w:szCs w:val="24"/>
          <w:u w:color="000000"/>
          <w:rtl w:val="0"/>
          <w:lang w:val="pt-PT"/>
        </w:rPr>
        <w:t>Montes Claros, 16 de junho de 2013.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">
    <w:charset w:val="00"/>
    <w:family w:val="roman"/>
    <w:pitch w:val="default"/>
  </w:font>
  <w:font w:name="Helvetica Neue">
    <w:charset w:val="00"/>
    <w:family w:val="roman"/>
    <w:pitch w:val="default"/>
  </w:font>
  <w:font w:name="CopperplateGothic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